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CCCA" w14:textId="3C7FC05D" w:rsidR="00662EE4" w:rsidRPr="00662EE4" w:rsidRDefault="00662EE4" w:rsidP="00662EE4">
      <w:pPr>
        <w:rPr>
          <w:rFonts w:ascii="Open Sans" w:eastAsia="Times New Roman" w:hAnsi="Open Sans" w:cs="Open Sans"/>
          <w:color w:val="2A2A2A"/>
          <w:sz w:val="32"/>
          <w:szCs w:val="32"/>
          <w:lang w:eastAsia="nb-NO"/>
        </w:rPr>
      </w:pPr>
      <w:r w:rsidRPr="00662EE4">
        <w:rPr>
          <w:rFonts w:ascii="Open Sans" w:eastAsia="Times New Roman" w:hAnsi="Open Sans" w:cs="Open Sans"/>
          <w:color w:val="2A2A2A"/>
          <w:sz w:val="32"/>
          <w:szCs w:val="32"/>
          <w:lang w:eastAsia="nb-NO"/>
        </w:rPr>
        <w:t>TV og internett</w:t>
      </w:r>
    </w:p>
    <w:p w14:paraId="6C56EFC7" w14:textId="77777777" w:rsidR="00662EE4" w:rsidRDefault="00662EE4" w:rsidP="00662EE4">
      <w:pPr>
        <w:rPr>
          <w:rFonts w:ascii="Open Sans" w:eastAsia="Times New Roman" w:hAnsi="Open Sans" w:cs="Open Sans"/>
          <w:color w:val="2A2A2A"/>
          <w:lang w:eastAsia="nb-NO"/>
        </w:rPr>
      </w:pPr>
    </w:p>
    <w:p w14:paraId="6117F1F2" w14:textId="6B9BDD11" w:rsidR="00662EE4" w:rsidRDefault="00662EE4" w:rsidP="00662EE4">
      <w:pPr>
        <w:rPr>
          <w:rFonts w:ascii="Open Sans" w:eastAsia="Times New Roman" w:hAnsi="Open Sans" w:cs="Open Sans"/>
          <w:color w:val="2A2A2A"/>
          <w:lang w:eastAsia="nb-NO"/>
        </w:rPr>
      </w:pPr>
      <w:r>
        <w:rPr>
          <w:rFonts w:ascii="Open Sans" w:eastAsia="Times New Roman" w:hAnsi="Open Sans" w:cs="Open Sans"/>
          <w:color w:val="2A2A2A"/>
          <w:lang w:eastAsia="nb-NO"/>
        </w:rPr>
        <w:t xml:space="preserve">Hvordan starte, </w:t>
      </w:r>
      <w:r w:rsidR="00FE7E61">
        <w:rPr>
          <w:rFonts w:ascii="Open Sans" w:eastAsia="Times New Roman" w:hAnsi="Open Sans" w:cs="Open Sans"/>
          <w:color w:val="2A2A2A"/>
          <w:lang w:eastAsia="nb-NO"/>
        </w:rPr>
        <w:t>administrere</w:t>
      </w:r>
      <w:r>
        <w:rPr>
          <w:rFonts w:ascii="Open Sans" w:eastAsia="Times New Roman" w:hAnsi="Open Sans" w:cs="Open Sans"/>
          <w:color w:val="2A2A2A"/>
          <w:lang w:eastAsia="nb-NO"/>
        </w:rPr>
        <w:t xml:space="preserve"> og avslutte et abonnement.</w:t>
      </w:r>
    </w:p>
    <w:p w14:paraId="413BEBDC" w14:textId="009031D2" w:rsidR="00662EE4" w:rsidRPr="00662EE4" w:rsidRDefault="00662EE4" w:rsidP="00662EE4">
      <w:pPr>
        <w:spacing w:before="100" w:beforeAutospacing="1" w:after="100" w:afterAutospacing="1"/>
        <w:rPr>
          <w:rFonts w:ascii="Open Sans" w:eastAsia="Times New Roman" w:hAnsi="Open Sans" w:cs="Open Sans"/>
          <w:color w:val="666666"/>
          <w:lang w:eastAsia="nb-NO"/>
        </w:rPr>
      </w:pPr>
      <w:r w:rsidRPr="00662EE4">
        <w:rPr>
          <w:rFonts w:ascii="Open Sans" w:eastAsia="Times New Roman" w:hAnsi="Open Sans" w:cs="Open Sans"/>
          <w:color w:val="666666"/>
          <w:lang w:eastAsia="nb-NO"/>
        </w:rPr>
        <w:br/>
      </w:r>
      <w:r w:rsidRPr="00662EE4">
        <w:rPr>
          <w:rFonts w:ascii="Open Sans" w:eastAsia="Times New Roman" w:hAnsi="Open Sans" w:cs="Open Sans"/>
          <w:b/>
          <w:bCs/>
          <w:color w:val="666666"/>
          <w:lang w:eastAsia="nb-NO"/>
        </w:rPr>
        <w:t>Ved innflytting</w:t>
      </w:r>
      <w:r w:rsidRPr="00662EE4">
        <w:rPr>
          <w:rFonts w:ascii="Open Sans" w:eastAsia="Times New Roman" w:hAnsi="Open Sans" w:cs="Open Sans"/>
          <w:color w:val="666666"/>
          <w:lang w:eastAsia="nb-NO"/>
        </w:rPr>
        <w:br/>
      </w:r>
      <w:r w:rsidRPr="00662EE4">
        <w:rPr>
          <w:rFonts w:ascii="Open Sans" w:eastAsia="Times New Roman" w:hAnsi="Open Sans" w:cs="Open Sans"/>
          <w:color w:val="2A2A2A"/>
          <w:lang w:eastAsia="nb-NO"/>
        </w:rPr>
        <w:t>Når du flytter inn i hytta og ønsker tilkobling til TV/Internett eller Internett:</w:t>
      </w:r>
    </w:p>
    <w:p w14:paraId="32D437CE" w14:textId="31E59B99" w:rsidR="00662EE4" w:rsidRPr="00662EE4" w:rsidRDefault="00662EE4" w:rsidP="00662EE4">
      <w:pPr>
        <w:numPr>
          <w:ilvl w:val="0"/>
          <w:numId w:val="2"/>
        </w:numPr>
        <w:spacing w:before="100" w:beforeAutospacing="1" w:after="100" w:afterAutospacing="1"/>
        <w:rPr>
          <w:rFonts w:ascii="Open Sans" w:eastAsia="Times New Roman" w:hAnsi="Open Sans" w:cs="Open Sans"/>
          <w:color w:val="666666"/>
          <w:lang w:eastAsia="nb-NO"/>
        </w:rPr>
      </w:pPr>
      <w:r w:rsidRPr="00662EE4">
        <w:rPr>
          <w:rFonts w:ascii="Open Sans" w:eastAsia="Times New Roman" w:hAnsi="Open Sans" w:cs="Open Sans"/>
          <w:color w:val="2A2A2A"/>
          <w:lang w:eastAsia="nb-NO"/>
        </w:rPr>
        <w:t>Søknad om TV og eller Internett gjør du ved å fylle ut skjema her: </w:t>
      </w:r>
      <w:hyperlink r:id="rId7" w:history="1">
        <w:r w:rsidRPr="00662EE4">
          <w:rPr>
            <w:rStyle w:val="Hyperkobling"/>
            <w:rFonts w:ascii="Open Sans" w:eastAsia="Times New Roman" w:hAnsi="Open Sans" w:cs="Open Sans"/>
            <w:lang w:eastAsia="nb-NO"/>
          </w:rPr>
          <w:t>http://kringsjaanett.net/sol</w:t>
        </w:r>
        <w:r w:rsidRPr="00662EE4">
          <w:rPr>
            <w:rStyle w:val="Hyperkobling"/>
            <w:rFonts w:ascii="Open Sans" w:eastAsia="Times New Roman" w:hAnsi="Open Sans" w:cs="Open Sans"/>
            <w:lang w:eastAsia="nb-NO"/>
          </w:rPr>
          <w:t>v</w:t>
        </w:r>
        <w:r w:rsidRPr="00662EE4">
          <w:rPr>
            <w:rStyle w:val="Hyperkobling"/>
            <w:rFonts w:ascii="Open Sans" w:eastAsia="Times New Roman" w:hAnsi="Open Sans" w:cs="Open Sans"/>
            <w:lang w:eastAsia="nb-NO"/>
          </w:rPr>
          <w:t>ang5/</w:t>
        </w:r>
      </w:hyperlink>
      <w:r>
        <w:rPr>
          <w:rFonts w:ascii="Open Sans" w:eastAsia="Times New Roman" w:hAnsi="Open Sans" w:cs="Open Sans"/>
          <w:color w:val="2A2A2A"/>
          <w:lang w:eastAsia="nb-NO"/>
        </w:rPr>
        <w:t xml:space="preserve">. </w:t>
      </w:r>
      <w:r w:rsidRPr="00662EE4">
        <w:rPr>
          <w:rFonts w:ascii="Open Sans" w:eastAsia="Times New Roman" w:hAnsi="Open Sans" w:cs="Open Sans"/>
          <w:color w:val="2A2A2A"/>
          <w:lang w:eastAsia="nb-NO"/>
        </w:rPr>
        <w:t>Dersom det ikke er uttak for TV/Internett i hytta, må dette bekostes av den enkelte hytteeier.</w:t>
      </w:r>
    </w:p>
    <w:p w14:paraId="126DAE5C" w14:textId="6B094191" w:rsidR="00662EE4" w:rsidRPr="00662EE4" w:rsidRDefault="00662EE4" w:rsidP="00662EE4">
      <w:pPr>
        <w:numPr>
          <w:ilvl w:val="0"/>
          <w:numId w:val="2"/>
        </w:numPr>
        <w:spacing w:before="100" w:beforeAutospacing="1" w:after="100" w:afterAutospacing="1"/>
        <w:rPr>
          <w:rFonts w:ascii="Open Sans" w:eastAsia="Times New Roman" w:hAnsi="Open Sans" w:cs="Open Sans"/>
          <w:color w:val="666666"/>
          <w:lang w:eastAsia="nb-NO"/>
        </w:rPr>
      </w:pPr>
      <w:r w:rsidRPr="00662EE4">
        <w:rPr>
          <w:rFonts w:ascii="Open Sans" w:eastAsia="Times New Roman" w:hAnsi="Open Sans" w:cs="Open Sans"/>
          <w:color w:val="2A2A2A"/>
          <w:lang w:eastAsia="nb-NO"/>
        </w:rPr>
        <w:t>Ved opprettelse av Basis abonnement (som er avtalt mellom Telia/Kringsjånett og Solvang</w:t>
      </w:r>
      <w:r w:rsidR="00FE7E61">
        <w:rPr>
          <w:rFonts w:ascii="Open Sans" w:eastAsia="Times New Roman" w:hAnsi="Open Sans" w:cs="Open Sans"/>
          <w:color w:val="2A2A2A"/>
          <w:lang w:eastAsia="nb-NO"/>
        </w:rPr>
        <w:t>5</w:t>
      </w:r>
      <w:r w:rsidRPr="00662EE4">
        <w:rPr>
          <w:rFonts w:ascii="Open Sans" w:eastAsia="Times New Roman" w:hAnsi="Open Sans" w:cs="Open Sans"/>
          <w:color w:val="2A2A2A"/>
          <w:lang w:eastAsia="nb-NO"/>
        </w:rPr>
        <w:t xml:space="preserve">) skal du ikke motta regning fra Telia. Kostnadene for TV/Internett faktureres separat på </w:t>
      </w:r>
      <w:proofErr w:type="spellStart"/>
      <w:r w:rsidRPr="00662EE4">
        <w:rPr>
          <w:rFonts w:ascii="Open Sans" w:eastAsia="Times New Roman" w:hAnsi="Open Sans" w:cs="Open Sans"/>
          <w:color w:val="2A2A2A"/>
          <w:lang w:eastAsia="nb-NO"/>
        </w:rPr>
        <w:t>Årsregningen</w:t>
      </w:r>
      <w:proofErr w:type="spellEnd"/>
      <w:r w:rsidRPr="00662EE4">
        <w:rPr>
          <w:rFonts w:ascii="Open Sans" w:eastAsia="Times New Roman" w:hAnsi="Open Sans" w:cs="Open Sans"/>
          <w:color w:val="2A2A2A"/>
          <w:lang w:eastAsia="nb-NO"/>
        </w:rPr>
        <w:t xml:space="preserve"> fra kolonihagen.</w:t>
      </w:r>
    </w:p>
    <w:p w14:paraId="14C6AEB4" w14:textId="7946E133" w:rsidR="00662EE4" w:rsidRPr="00662EE4" w:rsidRDefault="00662EE4" w:rsidP="00FE7E61">
      <w:pPr>
        <w:numPr>
          <w:ilvl w:val="0"/>
          <w:numId w:val="2"/>
        </w:numPr>
        <w:spacing w:before="100" w:beforeAutospacing="1" w:after="100" w:afterAutospacing="1"/>
        <w:rPr>
          <w:rFonts w:ascii="Open Sans" w:eastAsia="Times New Roman" w:hAnsi="Open Sans" w:cs="Open Sans"/>
          <w:color w:val="666666"/>
          <w:lang w:eastAsia="nb-NO"/>
        </w:rPr>
      </w:pPr>
      <w:r w:rsidRPr="00662EE4">
        <w:rPr>
          <w:rFonts w:ascii="Open Sans" w:eastAsia="Times New Roman" w:hAnsi="Open Sans" w:cs="Open Sans"/>
          <w:color w:val="2A2A2A"/>
          <w:lang w:eastAsia="nb-NO"/>
        </w:rPr>
        <w:t>Dersom du avtaler ekstratjenester (utover Basis abonnement) fra Telia –</w:t>
      </w:r>
      <w:r w:rsidR="00FE7E61">
        <w:rPr>
          <w:rFonts w:ascii="Open Sans" w:eastAsia="Times New Roman" w:hAnsi="Open Sans" w:cs="Open Sans"/>
          <w:color w:val="2A2A2A"/>
          <w:lang w:eastAsia="nb-NO"/>
        </w:rPr>
        <w:t xml:space="preserve">som </w:t>
      </w:r>
      <w:r w:rsidRPr="00662EE4">
        <w:rPr>
          <w:rFonts w:ascii="Open Sans" w:eastAsia="Times New Roman" w:hAnsi="Open Sans" w:cs="Open Sans"/>
          <w:color w:val="2A2A2A"/>
          <w:lang w:eastAsia="nb-NO"/>
        </w:rPr>
        <w:t>økt hastighet</w:t>
      </w:r>
      <w:r w:rsidR="00FE7E61">
        <w:rPr>
          <w:rFonts w:ascii="Open Sans" w:eastAsia="Times New Roman" w:hAnsi="Open Sans" w:cs="Open Sans"/>
          <w:color w:val="2A2A2A"/>
          <w:lang w:eastAsia="nb-NO"/>
        </w:rPr>
        <w:t xml:space="preserve">, </w:t>
      </w:r>
      <w:r w:rsidRPr="00662EE4">
        <w:rPr>
          <w:rFonts w:ascii="Open Sans" w:eastAsia="Times New Roman" w:hAnsi="Open Sans" w:cs="Open Sans"/>
          <w:color w:val="2A2A2A"/>
          <w:lang w:eastAsia="nb-NO"/>
        </w:rPr>
        <w:t xml:space="preserve">en annen Telia-boks eller tilgang til flere kanaler, vil du motta en </w:t>
      </w:r>
      <w:proofErr w:type="spellStart"/>
      <w:r w:rsidRPr="00662EE4">
        <w:rPr>
          <w:rFonts w:ascii="Open Sans" w:eastAsia="Times New Roman" w:hAnsi="Open Sans" w:cs="Open Sans"/>
          <w:color w:val="2A2A2A"/>
          <w:lang w:eastAsia="nb-NO"/>
        </w:rPr>
        <w:t>tilleggsfaktura</w:t>
      </w:r>
      <w:proofErr w:type="spellEnd"/>
      <w:r w:rsidRPr="00662EE4">
        <w:rPr>
          <w:rFonts w:ascii="Open Sans" w:eastAsia="Times New Roman" w:hAnsi="Open Sans" w:cs="Open Sans"/>
          <w:color w:val="2A2A2A"/>
          <w:lang w:eastAsia="nb-NO"/>
        </w:rPr>
        <w:t xml:space="preserve"> fra Telia.</w:t>
      </w:r>
    </w:p>
    <w:p w14:paraId="2528FA79" w14:textId="77777777" w:rsidR="00662EE4" w:rsidRPr="00662EE4" w:rsidRDefault="00662EE4" w:rsidP="00662EE4">
      <w:pPr>
        <w:rPr>
          <w:rFonts w:ascii="Times New Roman" w:eastAsia="Times New Roman" w:hAnsi="Times New Roman" w:cs="Times New Roman"/>
          <w:lang w:eastAsia="nb-NO"/>
        </w:rPr>
      </w:pPr>
      <w:r w:rsidRPr="00662EE4">
        <w:rPr>
          <w:rFonts w:ascii="Open Sans" w:eastAsia="Times New Roman" w:hAnsi="Open Sans" w:cs="Open Sans"/>
          <w:color w:val="666666"/>
          <w:shd w:val="clear" w:color="auto" w:fill="FFFFFF"/>
          <w:lang w:eastAsia="nb-NO"/>
        </w:rPr>
        <w:t> </w:t>
      </w:r>
      <w:r w:rsidRPr="00662EE4">
        <w:rPr>
          <w:rFonts w:ascii="Open Sans" w:eastAsia="Times New Roman" w:hAnsi="Open Sans" w:cs="Open Sans"/>
          <w:color w:val="666666"/>
          <w:lang w:eastAsia="nb-NO"/>
        </w:rPr>
        <w:br/>
      </w:r>
      <w:r w:rsidRPr="00662EE4">
        <w:rPr>
          <w:rFonts w:ascii="Open Sans" w:eastAsia="Times New Roman" w:hAnsi="Open Sans" w:cs="Open Sans"/>
          <w:b/>
          <w:bCs/>
          <w:color w:val="666666"/>
          <w:lang w:eastAsia="nb-NO"/>
        </w:rPr>
        <w:t>Ved utflytting</w:t>
      </w:r>
      <w:r w:rsidRPr="00662EE4">
        <w:rPr>
          <w:rFonts w:ascii="Open Sans" w:eastAsia="Times New Roman" w:hAnsi="Open Sans" w:cs="Open Sans"/>
          <w:color w:val="666666"/>
          <w:lang w:eastAsia="nb-NO"/>
        </w:rPr>
        <w:br/>
      </w:r>
      <w:r w:rsidRPr="00662EE4">
        <w:rPr>
          <w:rFonts w:ascii="Open Sans" w:eastAsia="Times New Roman" w:hAnsi="Open Sans" w:cs="Open Sans"/>
          <w:color w:val="666666"/>
          <w:shd w:val="clear" w:color="auto" w:fill="FFFFFF"/>
          <w:lang w:eastAsia="nb-NO"/>
        </w:rPr>
        <w:t>Når du flytter ut av hytta eller av andre årsaker ønsker å avslutte abonnementet:</w:t>
      </w:r>
    </w:p>
    <w:p w14:paraId="301DA795" w14:textId="77777777" w:rsidR="00662EE4" w:rsidRPr="00662EE4" w:rsidRDefault="00662EE4" w:rsidP="00662EE4">
      <w:pPr>
        <w:numPr>
          <w:ilvl w:val="0"/>
          <w:numId w:val="3"/>
        </w:numPr>
        <w:spacing w:before="100" w:beforeAutospacing="1" w:after="100" w:afterAutospacing="1"/>
        <w:rPr>
          <w:rFonts w:ascii="Open Sans" w:eastAsia="Times New Roman" w:hAnsi="Open Sans" w:cs="Open Sans"/>
          <w:color w:val="666666"/>
          <w:lang w:eastAsia="nb-NO"/>
        </w:rPr>
      </w:pPr>
      <w:r w:rsidRPr="00662EE4">
        <w:rPr>
          <w:rFonts w:ascii="Open Sans" w:eastAsia="Times New Roman" w:hAnsi="Open Sans" w:cs="Open Sans"/>
          <w:color w:val="666666"/>
          <w:lang w:eastAsia="nb-NO"/>
        </w:rPr>
        <w:t>Utstyr som TV boks og modem leveres tilbake til Telia. Du kan ellers bli fakturert. </w:t>
      </w:r>
    </w:p>
    <w:p w14:paraId="7CB2DEBC" w14:textId="2F3A640E" w:rsidR="00662EE4" w:rsidRPr="00662EE4" w:rsidRDefault="00662EE4" w:rsidP="00662EE4">
      <w:pPr>
        <w:numPr>
          <w:ilvl w:val="0"/>
          <w:numId w:val="3"/>
        </w:numPr>
        <w:spacing w:before="100" w:beforeAutospacing="1" w:after="100" w:afterAutospacing="1"/>
        <w:rPr>
          <w:rFonts w:ascii="Open Sans" w:eastAsia="Times New Roman" w:hAnsi="Open Sans" w:cs="Open Sans"/>
          <w:color w:val="666666"/>
          <w:lang w:eastAsia="nb-NO"/>
        </w:rPr>
      </w:pPr>
      <w:r w:rsidRPr="00662EE4">
        <w:rPr>
          <w:rFonts w:ascii="Open Sans" w:eastAsia="Times New Roman" w:hAnsi="Open Sans" w:cs="Open Sans"/>
          <w:color w:val="666666"/>
          <w:lang w:eastAsia="nb-NO"/>
        </w:rPr>
        <w:t>Si opp ditt kundeforhold hos Telia, ellers kan du risikere at den som flytter inn etter deg bruker ditt abonnement (Filmleie, hastighetsøkning etc.).</w:t>
      </w:r>
    </w:p>
    <w:p w14:paraId="7517C9CE" w14:textId="2932087A" w:rsidR="00662EE4" w:rsidRPr="00662EE4" w:rsidRDefault="00662EE4" w:rsidP="00662EE4">
      <w:pPr>
        <w:numPr>
          <w:ilvl w:val="0"/>
          <w:numId w:val="3"/>
        </w:numPr>
        <w:spacing w:before="100" w:beforeAutospacing="1" w:after="100" w:afterAutospacing="1"/>
        <w:rPr>
          <w:rFonts w:ascii="Open Sans" w:eastAsia="Times New Roman" w:hAnsi="Open Sans" w:cs="Open Sans"/>
          <w:color w:val="666666"/>
          <w:lang w:eastAsia="nb-NO"/>
        </w:rPr>
      </w:pPr>
      <w:r w:rsidRPr="00662EE4">
        <w:rPr>
          <w:rFonts w:ascii="Open Sans" w:eastAsia="Times New Roman" w:hAnsi="Open Sans" w:cs="Open Sans"/>
          <w:color w:val="666666"/>
          <w:lang w:eastAsia="nb-NO"/>
        </w:rPr>
        <w:t>Informer Styret i hagen slik at de kan fjerne deg fra fellesavtalen. Dette kan meldes via solvang</w:t>
      </w:r>
      <w:r w:rsidR="00FE7E61">
        <w:rPr>
          <w:rFonts w:ascii="Open Sans" w:eastAsia="Times New Roman" w:hAnsi="Open Sans" w:cs="Open Sans"/>
          <w:color w:val="666666"/>
          <w:lang w:eastAsia="nb-NO"/>
        </w:rPr>
        <w:t>5</w:t>
      </w:r>
      <w:r w:rsidRPr="00662EE4">
        <w:rPr>
          <w:rFonts w:ascii="Open Sans" w:eastAsia="Times New Roman" w:hAnsi="Open Sans" w:cs="Open Sans"/>
          <w:color w:val="666666"/>
          <w:lang w:eastAsia="nb-NO"/>
        </w:rPr>
        <w:t xml:space="preserve">@kolonihager.no, eller ved å legge en beskjed i postkassen på </w:t>
      </w:r>
      <w:r w:rsidR="00FE7E61">
        <w:rPr>
          <w:rFonts w:ascii="Open Sans" w:eastAsia="Times New Roman" w:hAnsi="Open Sans" w:cs="Open Sans"/>
          <w:color w:val="666666"/>
          <w:lang w:eastAsia="nb-NO"/>
        </w:rPr>
        <w:t>Fellesh</w:t>
      </w:r>
      <w:r w:rsidRPr="00662EE4">
        <w:rPr>
          <w:rFonts w:ascii="Open Sans" w:eastAsia="Times New Roman" w:hAnsi="Open Sans" w:cs="Open Sans"/>
          <w:color w:val="666666"/>
          <w:lang w:eastAsia="nb-NO"/>
        </w:rPr>
        <w:t>uset.</w:t>
      </w:r>
    </w:p>
    <w:p w14:paraId="2CA5D940" w14:textId="77777777" w:rsidR="00662EE4" w:rsidRPr="00662EE4" w:rsidRDefault="00662EE4" w:rsidP="00662EE4">
      <w:pPr>
        <w:rPr>
          <w:rFonts w:ascii="Times New Roman" w:eastAsia="Times New Roman" w:hAnsi="Times New Roman" w:cs="Times New Roman"/>
          <w:lang w:eastAsia="nb-NO"/>
        </w:rPr>
      </w:pPr>
      <w:r w:rsidRPr="00662EE4">
        <w:rPr>
          <w:rFonts w:ascii="Open Sans" w:eastAsia="Times New Roman" w:hAnsi="Open Sans" w:cs="Open Sans"/>
          <w:color w:val="666666"/>
          <w:lang w:eastAsia="nb-NO"/>
        </w:rPr>
        <w:br/>
      </w:r>
      <w:r w:rsidRPr="00662EE4">
        <w:rPr>
          <w:rFonts w:ascii="Open Sans" w:eastAsia="Times New Roman" w:hAnsi="Open Sans" w:cs="Open Sans"/>
          <w:b/>
          <w:bCs/>
          <w:color w:val="666666"/>
          <w:lang w:eastAsia="nb-NO"/>
        </w:rPr>
        <w:t>Administrasjon av abonnementet</w:t>
      </w:r>
      <w:r w:rsidRPr="00662EE4">
        <w:rPr>
          <w:rFonts w:ascii="Open Sans" w:eastAsia="Times New Roman" w:hAnsi="Open Sans" w:cs="Open Sans"/>
          <w:color w:val="666666"/>
          <w:lang w:eastAsia="nb-NO"/>
        </w:rPr>
        <w:br/>
      </w:r>
      <w:r w:rsidRPr="00662EE4">
        <w:rPr>
          <w:rFonts w:ascii="Open Sans" w:eastAsia="Times New Roman" w:hAnsi="Open Sans" w:cs="Open Sans"/>
          <w:color w:val="666666"/>
          <w:shd w:val="clear" w:color="auto" w:fill="FFFFFF"/>
          <w:lang w:eastAsia="nb-NO"/>
        </w:rPr>
        <w:t>Dersom du ønsker høyere hastighet på internett kan du bestille dette via Telia. Det kan også tas ut flere dekodere på samme abonnement.</w:t>
      </w:r>
      <w:r w:rsidRPr="00662EE4">
        <w:rPr>
          <w:rFonts w:ascii="Open Sans" w:eastAsia="Times New Roman" w:hAnsi="Open Sans" w:cs="Open Sans"/>
          <w:color w:val="666666"/>
          <w:lang w:eastAsia="nb-NO"/>
        </w:rPr>
        <w:br/>
      </w:r>
      <w:r w:rsidRPr="00662EE4">
        <w:rPr>
          <w:rFonts w:ascii="Open Sans" w:eastAsia="Times New Roman" w:hAnsi="Open Sans" w:cs="Open Sans"/>
          <w:color w:val="666666"/>
          <w:lang w:eastAsia="nb-NO"/>
        </w:rPr>
        <w:br/>
      </w:r>
      <w:r w:rsidRPr="00662EE4">
        <w:rPr>
          <w:rFonts w:ascii="Open Sans" w:eastAsia="Times New Roman" w:hAnsi="Open Sans" w:cs="Open Sans"/>
          <w:color w:val="666666"/>
          <w:shd w:val="clear" w:color="auto" w:fill="FFFFFF"/>
          <w:lang w:eastAsia="nb-NO"/>
        </w:rPr>
        <w:t>For ytterligere informasjon om produkt og tilleggstjenester (TV, bredbånd, bredbåndstelefoni og filmleie) se </w:t>
      </w:r>
      <w:hyperlink r:id="rId8" w:tgtFrame="_blank" w:history="1">
        <w:r w:rsidRPr="00662EE4">
          <w:rPr>
            <w:rFonts w:ascii="Open Sans" w:eastAsia="Times New Roman" w:hAnsi="Open Sans" w:cs="Open Sans"/>
            <w:color w:val="2A92E5"/>
            <w:u w:val="single"/>
            <w:lang w:eastAsia="nb-NO"/>
          </w:rPr>
          <w:t>www.telia.no</w:t>
        </w:r>
      </w:hyperlink>
      <w:r w:rsidRPr="00662EE4">
        <w:rPr>
          <w:rFonts w:ascii="Open Sans" w:eastAsia="Times New Roman" w:hAnsi="Open Sans" w:cs="Open Sans"/>
          <w:color w:val="666666"/>
          <w:shd w:val="clear" w:color="auto" w:fill="FFFFFF"/>
          <w:lang w:eastAsia="nb-NO"/>
        </w:rPr>
        <w:t>. Her kan du opprette din egen bruker og bestille kanaler og tjenester på nett. Vil du bestille større internetthastighet kan du også gjøre dette her. For feil og teknisk support se </w:t>
      </w:r>
      <w:hyperlink r:id="rId9" w:tgtFrame="_blank" w:history="1">
        <w:r w:rsidRPr="00662EE4">
          <w:rPr>
            <w:rFonts w:ascii="Open Sans" w:eastAsia="Times New Roman" w:hAnsi="Open Sans" w:cs="Open Sans"/>
            <w:color w:val="2A92E5"/>
            <w:u w:val="single"/>
            <w:lang w:eastAsia="nb-NO"/>
          </w:rPr>
          <w:t>https://www.telia.no/kundeservice/</w:t>
        </w:r>
      </w:hyperlink>
      <w:r w:rsidRPr="00662EE4">
        <w:rPr>
          <w:rFonts w:ascii="Open Sans" w:eastAsia="Times New Roman" w:hAnsi="Open Sans" w:cs="Open Sans"/>
          <w:color w:val="666666"/>
          <w:shd w:val="clear" w:color="auto" w:fill="FFFFFF"/>
          <w:lang w:eastAsia="nb-NO"/>
        </w:rPr>
        <w:t> .</w:t>
      </w:r>
    </w:p>
    <w:p w14:paraId="21DF7505" w14:textId="77777777" w:rsidR="00143D49" w:rsidRDefault="00FF65E9"/>
    <w:sectPr w:rsidR="00143D49" w:rsidSect="008973E6">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8080D" w14:textId="77777777" w:rsidR="00FF65E9" w:rsidRDefault="00FF65E9" w:rsidP="00FE7E61">
      <w:r>
        <w:separator/>
      </w:r>
    </w:p>
  </w:endnote>
  <w:endnote w:type="continuationSeparator" w:id="0">
    <w:p w14:paraId="701968D5" w14:textId="77777777" w:rsidR="00FF65E9" w:rsidRDefault="00FF65E9" w:rsidP="00FE7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44546A" w:themeColor="text2"/>
        <w:spacing w:val="10"/>
        <w:sz w:val="30"/>
        <w:szCs w:val="30"/>
        <w:lang w:val="nb-NO"/>
      </w:rPr>
      <w:alias w:val="Tittel"/>
      <w:tag w:val=""/>
      <w:id w:val="367805816"/>
      <w:placeholder>
        <w:docPart w:val="8A2F4CB3377A894391EBC0224D6E287F"/>
      </w:placeholder>
      <w:dataBinding w:prefixMappings="xmlns:ns0='http://purl.org/dc/elements/1.1/' xmlns:ns1='http://schemas.openxmlformats.org/package/2006/metadata/core-properties' " w:xpath="/ns1:coreProperties[1]/ns0:title[1]" w:storeItemID="{6C3C8BC8-F283-45AE-878A-BAB7291924A1}"/>
      <w15:appearance w15:val="hidden"/>
      <w:text/>
    </w:sdtPr>
    <w:sdtContent>
      <w:p w14:paraId="4636FDD3" w14:textId="0EF926B8" w:rsidR="00FE7E61" w:rsidRPr="00FE7E61" w:rsidRDefault="00FE7E61">
        <w:pPr>
          <w:pStyle w:val="Ingenmellomrom"/>
          <w:spacing w:before="240"/>
          <w:rPr>
            <w:color w:val="44546A" w:themeColor="text2"/>
            <w:spacing w:val="10"/>
            <w:sz w:val="30"/>
            <w:szCs w:val="30"/>
            <w:lang w:val="nb-NO"/>
          </w:rPr>
        </w:pPr>
        <w:r w:rsidRPr="00FE7E61">
          <w:rPr>
            <w:color w:val="44546A" w:themeColor="text2"/>
            <w:spacing w:val="10"/>
            <w:sz w:val="30"/>
            <w:szCs w:val="30"/>
            <w:lang w:val="nb-NO"/>
          </w:rPr>
          <w:t>TV og internet</w:t>
        </w:r>
        <w:r>
          <w:rPr>
            <w:color w:val="44546A" w:themeColor="text2"/>
            <w:spacing w:val="10"/>
            <w:sz w:val="30"/>
            <w:szCs w:val="30"/>
            <w:lang w:val="nb-NO"/>
          </w:rPr>
          <w:t>t</w:t>
        </w:r>
        <w:r w:rsidRPr="00FE7E61">
          <w:rPr>
            <w:color w:val="44546A" w:themeColor="text2"/>
            <w:spacing w:val="10"/>
            <w:sz w:val="30"/>
            <w:szCs w:val="30"/>
            <w:lang w:val="nb-NO"/>
          </w:rPr>
          <w:t xml:space="preserve"> Solvang avde</w:t>
        </w:r>
        <w:r>
          <w:rPr>
            <w:color w:val="44546A" w:themeColor="text2"/>
            <w:spacing w:val="10"/>
            <w:sz w:val="30"/>
            <w:szCs w:val="30"/>
            <w:lang w:val="nb-NO"/>
          </w:rPr>
          <w:t>ling 5</w:t>
        </w:r>
      </w:p>
    </w:sdtContent>
  </w:sdt>
  <w:p w14:paraId="34BBD806" w14:textId="77777777" w:rsidR="00FE7E61" w:rsidRDefault="00FE7E6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3FE99" w14:textId="77777777" w:rsidR="00FF65E9" w:rsidRDefault="00FF65E9" w:rsidP="00FE7E61">
      <w:r>
        <w:separator/>
      </w:r>
    </w:p>
  </w:footnote>
  <w:footnote w:type="continuationSeparator" w:id="0">
    <w:p w14:paraId="18C609BE" w14:textId="77777777" w:rsidR="00FF65E9" w:rsidRDefault="00FF65E9" w:rsidP="00FE7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E1A2C"/>
    <w:multiLevelType w:val="multilevel"/>
    <w:tmpl w:val="8FDEA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432277"/>
    <w:multiLevelType w:val="multilevel"/>
    <w:tmpl w:val="B5AE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1B3131"/>
    <w:multiLevelType w:val="multilevel"/>
    <w:tmpl w:val="B9EC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EE4"/>
    <w:rsid w:val="00240C0B"/>
    <w:rsid w:val="00662EE4"/>
    <w:rsid w:val="008973E6"/>
    <w:rsid w:val="00ED59FE"/>
    <w:rsid w:val="00FE7E61"/>
    <w:rsid w:val="00FF65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4E4D6B79"/>
  <w15:chartTrackingRefBased/>
  <w15:docId w15:val="{641F346C-AD5A-ED4B-A116-35D023F4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ED59FE"/>
    <w:pPr>
      <w:keepNext/>
      <w:spacing w:before="240" w:after="60" w:line="300" w:lineRule="exact"/>
      <w:outlineLvl w:val="0"/>
    </w:pPr>
    <w:rPr>
      <w:rFonts w:ascii="Arial" w:eastAsia="Times New Roman" w:hAnsi="Arial" w:cs="Times New Roman"/>
      <w:b/>
      <w:kern w:val="28"/>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ED59FE"/>
    <w:rPr>
      <w:rFonts w:ascii="Arial" w:eastAsia="Times New Roman" w:hAnsi="Arial" w:cs="Times New Roman"/>
      <w:b/>
      <w:kern w:val="28"/>
      <w:szCs w:val="20"/>
    </w:rPr>
  </w:style>
  <w:style w:type="character" w:styleId="Hyperkobling">
    <w:name w:val="Hyperlink"/>
    <w:basedOn w:val="Standardskriftforavsnitt"/>
    <w:uiPriority w:val="99"/>
    <w:unhideWhenUsed/>
    <w:rsid w:val="00662EE4"/>
    <w:rPr>
      <w:color w:val="0000FF"/>
      <w:u w:val="single"/>
    </w:rPr>
  </w:style>
  <w:style w:type="character" w:styleId="Sterk">
    <w:name w:val="Strong"/>
    <w:basedOn w:val="Standardskriftforavsnitt"/>
    <w:uiPriority w:val="22"/>
    <w:qFormat/>
    <w:rsid w:val="00662EE4"/>
    <w:rPr>
      <w:b/>
      <w:bCs/>
    </w:rPr>
  </w:style>
  <w:style w:type="character" w:styleId="Utheving">
    <w:name w:val="Emphasis"/>
    <w:basedOn w:val="Standardskriftforavsnitt"/>
    <w:uiPriority w:val="20"/>
    <w:qFormat/>
    <w:rsid w:val="00662EE4"/>
    <w:rPr>
      <w:i/>
      <w:iCs/>
    </w:rPr>
  </w:style>
  <w:style w:type="character" w:styleId="Ulstomtale">
    <w:name w:val="Unresolved Mention"/>
    <w:basedOn w:val="Standardskriftforavsnitt"/>
    <w:uiPriority w:val="99"/>
    <w:semiHidden/>
    <w:unhideWhenUsed/>
    <w:rsid w:val="00662EE4"/>
    <w:rPr>
      <w:color w:val="605E5C"/>
      <w:shd w:val="clear" w:color="auto" w:fill="E1DFDD"/>
    </w:rPr>
  </w:style>
  <w:style w:type="character" w:styleId="Fulgthyperkobling">
    <w:name w:val="FollowedHyperlink"/>
    <w:basedOn w:val="Standardskriftforavsnitt"/>
    <w:uiPriority w:val="99"/>
    <w:semiHidden/>
    <w:unhideWhenUsed/>
    <w:rsid w:val="00662EE4"/>
    <w:rPr>
      <w:color w:val="954F72" w:themeColor="followedHyperlink"/>
      <w:u w:val="single"/>
    </w:rPr>
  </w:style>
  <w:style w:type="paragraph" w:styleId="Topptekst">
    <w:name w:val="header"/>
    <w:basedOn w:val="Normal"/>
    <w:link w:val="TopptekstTegn"/>
    <w:uiPriority w:val="99"/>
    <w:unhideWhenUsed/>
    <w:rsid w:val="00FE7E61"/>
    <w:pPr>
      <w:tabs>
        <w:tab w:val="center" w:pos="4536"/>
        <w:tab w:val="right" w:pos="9072"/>
      </w:tabs>
    </w:pPr>
  </w:style>
  <w:style w:type="character" w:customStyle="1" w:styleId="TopptekstTegn">
    <w:name w:val="Topptekst Tegn"/>
    <w:basedOn w:val="Standardskriftforavsnitt"/>
    <w:link w:val="Topptekst"/>
    <w:uiPriority w:val="99"/>
    <w:rsid w:val="00FE7E61"/>
  </w:style>
  <w:style w:type="paragraph" w:styleId="Bunntekst">
    <w:name w:val="footer"/>
    <w:basedOn w:val="Normal"/>
    <w:link w:val="BunntekstTegn"/>
    <w:uiPriority w:val="99"/>
    <w:unhideWhenUsed/>
    <w:rsid w:val="00FE7E61"/>
    <w:pPr>
      <w:tabs>
        <w:tab w:val="center" w:pos="4536"/>
        <w:tab w:val="right" w:pos="9072"/>
      </w:tabs>
    </w:pPr>
  </w:style>
  <w:style w:type="character" w:customStyle="1" w:styleId="BunntekstTegn">
    <w:name w:val="Bunntekst Tegn"/>
    <w:basedOn w:val="Standardskriftforavsnitt"/>
    <w:link w:val="Bunntekst"/>
    <w:uiPriority w:val="99"/>
    <w:rsid w:val="00FE7E61"/>
  </w:style>
  <w:style w:type="paragraph" w:styleId="Ingenmellomrom">
    <w:name w:val="No Spacing"/>
    <w:uiPriority w:val="1"/>
    <w:qFormat/>
    <w:rsid w:val="00FE7E61"/>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82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ia.n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ringsjaanett.net/solvang5/"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elia.no/kundeservi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2F4CB3377A894391EBC0224D6E287F"/>
        <w:category>
          <w:name w:val="Generelt"/>
          <w:gallery w:val="placeholder"/>
        </w:category>
        <w:types>
          <w:type w:val="bbPlcHdr"/>
        </w:types>
        <w:behaviors>
          <w:behavior w:val="content"/>
        </w:behaviors>
        <w:guid w:val="{F66820B4-1018-6F43-B545-DFE1C8B94705}"/>
      </w:docPartPr>
      <w:docPartBody>
        <w:p w:rsidR="00000000" w:rsidRDefault="006F7A92" w:rsidP="006F7A92">
          <w:pPr>
            <w:pStyle w:val="8A2F4CB3377A894391EBC0224D6E287F"/>
          </w:pPr>
          <w:r>
            <w:rPr>
              <w:color w:val="44546A" w:themeColor="text2"/>
              <w:spacing w:val="10"/>
              <w:sz w:val="30"/>
              <w:szCs w:val="30"/>
            </w:rPr>
            <w:t>[Dokumenttittel]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A92"/>
    <w:rsid w:val="006F7A92"/>
    <w:rsid w:val="00D77E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8A2F4CB3377A894391EBC0224D6E287F">
    <w:name w:val="8A2F4CB3377A894391EBC0224D6E287F"/>
    <w:rsid w:val="006F7A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308</Words>
  <Characters>1636</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 og internett Solvang avdeling 5</dc:title>
  <dc:subject/>
  <dc:creator>Marte Nyang Martinsen</dc:creator>
  <cp:keywords/>
  <dc:description/>
  <cp:lastModifiedBy>Marte Nyang Martinsen</cp:lastModifiedBy>
  <cp:revision>1</cp:revision>
  <dcterms:created xsi:type="dcterms:W3CDTF">2021-07-27T19:41:00Z</dcterms:created>
  <dcterms:modified xsi:type="dcterms:W3CDTF">2021-07-27T19:59:00Z</dcterms:modified>
</cp:coreProperties>
</file>